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38" w:rsidRPr="00F977DB" w:rsidRDefault="005B1AC6" w:rsidP="00F977D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7DB">
        <w:rPr>
          <w:rFonts w:ascii="Times New Roman" w:eastAsia="Times New Roman" w:hAnsi="Times New Roman" w:cs="Times New Roman"/>
          <w:b/>
          <w:sz w:val="28"/>
          <w:szCs w:val="28"/>
        </w:rPr>
        <w:t>Отчет по результатам реализации проекта</w:t>
      </w:r>
    </w:p>
    <w:p w:rsidR="00473438" w:rsidRPr="00F977DB" w:rsidRDefault="00DD3BD4" w:rsidP="00F977D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2264" w:rsidRPr="00F977DB">
        <w:rPr>
          <w:rFonts w:ascii="Times New Roman" w:hAnsi="Times New Roman" w:cs="Times New Roman"/>
          <w:sz w:val="28"/>
          <w:szCs w:val="28"/>
        </w:rPr>
        <w:t>Риск под контролем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73438" w:rsidRPr="00F977DB" w:rsidRDefault="00473438" w:rsidP="00F977DB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5"/>
        <w:gridCol w:w="4395"/>
      </w:tblGrid>
      <w:tr w:rsidR="00473438" w:rsidRPr="00F977DB">
        <w:trPr>
          <w:trHeight w:val="225"/>
        </w:trPr>
        <w:tc>
          <w:tcPr>
            <w:tcW w:w="5665" w:type="dxa"/>
          </w:tcPr>
          <w:p w:rsidR="00473438" w:rsidRPr="00F977DB" w:rsidRDefault="005B1AC6" w:rsidP="00F977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:rsidR="00473438" w:rsidRPr="00F977DB" w:rsidRDefault="00142264" w:rsidP="00F977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УРООООИБРС, </w:t>
            </w:r>
            <w:r w:rsidR="00A35492" w:rsidRPr="00F977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ГУЗ УОКБ</w:t>
            </w:r>
          </w:p>
        </w:tc>
      </w:tr>
      <w:tr w:rsidR="00473438" w:rsidRPr="00F977DB">
        <w:tc>
          <w:tcPr>
            <w:tcW w:w="5665" w:type="dxa"/>
          </w:tcPr>
          <w:p w:rsidR="00473438" w:rsidRPr="00F977DB" w:rsidRDefault="005B1AC6" w:rsidP="00F977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395" w:type="dxa"/>
          </w:tcPr>
          <w:p w:rsidR="00473438" w:rsidRPr="00F977DB" w:rsidRDefault="00A35492" w:rsidP="00F977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Жаринова Наталья Олеговна, </w:t>
            </w:r>
            <w:proofErr w:type="gramStart"/>
            <w:r w:rsidRPr="00F977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F977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Ульяновск, ул. </w:t>
            </w:r>
            <w:proofErr w:type="spellStart"/>
            <w:r w:rsidRPr="00F977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Верхнеполевая</w:t>
            </w:r>
            <w:proofErr w:type="spellEnd"/>
            <w:r w:rsidRPr="00F977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д.14, кв.6, 8-960-36-590-59, natascorpio73@mail.ru</w:t>
            </w:r>
          </w:p>
        </w:tc>
      </w:tr>
      <w:tr w:rsidR="00473438" w:rsidRPr="00F977DB">
        <w:tc>
          <w:tcPr>
            <w:tcW w:w="5665" w:type="dxa"/>
            <w:shd w:val="clear" w:color="auto" w:fill="auto"/>
          </w:tcPr>
          <w:p w:rsidR="00473438" w:rsidRPr="00F977DB" w:rsidRDefault="005B1AC6" w:rsidP="00F977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команды проекта</w:t>
            </w:r>
          </w:p>
        </w:tc>
        <w:tc>
          <w:tcPr>
            <w:tcW w:w="4395" w:type="dxa"/>
          </w:tcPr>
          <w:p w:rsidR="00D63D23" w:rsidRPr="00F977DB" w:rsidRDefault="00D63D23" w:rsidP="00F977DB">
            <w:pP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7DB">
              <w:rPr>
                <w:rFonts w:ascii="Times New Roman" w:hAnsi="Times New Roman" w:cs="Times New Roman"/>
                <w:sz w:val="28"/>
                <w:szCs w:val="28"/>
              </w:rPr>
              <w:t xml:space="preserve">Жаринова Наталья Олеговна – врач-ординатор, невролог кафедры неврологии, нейрохирургии и физической реабилитации </w:t>
            </w:r>
            <w:proofErr w:type="spellStart"/>
            <w:r w:rsidRPr="00F977DB"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  <w:r w:rsidRPr="00F977DB">
              <w:rPr>
                <w:rFonts w:ascii="Times New Roman" w:hAnsi="Times New Roman" w:cs="Times New Roman"/>
                <w:sz w:val="28"/>
                <w:szCs w:val="28"/>
              </w:rPr>
              <w:t>, врач-стажер ГУЗ УОКБ, член ОООИБРС</w:t>
            </w:r>
          </w:p>
          <w:p w:rsidR="00473438" w:rsidRPr="00F977DB" w:rsidRDefault="00D63D23" w:rsidP="00F977DB">
            <w:pP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Грешнова</w:t>
            </w:r>
            <w:proofErr w:type="spellEnd"/>
            <w:r w:rsidRPr="00F9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 – к.м.н., заместитель главного врача по медицинской части ГУЗ УОКБ, врач-невролог кабинета демиелинизирующих состояний, пароксизмальных состояний и экстрапирамидных расстройств</w:t>
            </w:r>
          </w:p>
        </w:tc>
      </w:tr>
      <w:tr w:rsidR="00473438" w:rsidRPr="00F977DB">
        <w:tc>
          <w:tcPr>
            <w:tcW w:w="5665" w:type="dxa"/>
            <w:shd w:val="clear" w:color="auto" w:fill="auto"/>
          </w:tcPr>
          <w:p w:rsidR="00473438" w:rsidRPr="00F977DB" w:rsidRDefault="009A28DD" w:rsidP="00F977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  <w:r w:rsidR="005B1AC6"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проекта</w:t>
            </w:r>
            <w:r w:rsidR="00855437"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473438" w:rsidRPr="00F977DB" w:rsidRDefault="00A83C38" w:rsidP="00F977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hAnsi="Times New Roman" w:cs="Times New Roman"/>
                <w:sz w:val="28"/>
                <w:szCs w:val="28"/>
              </w:rPr>
              <w:t>С 01.10.2020 по 31.12.2020гг.</w:t>
            </w:r>
          </w:p>
        </w:tc>
      </w:tr>
    </w:tbl>
    <w:p w:rsidR="00473438" w:rsidRPr="00F977DB" w:rsidRDefault="00473438" w:rsidP="00F977D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438" w:rsidRPr="00F977DB" w:rsidRDefault="005B1AC6" w:rsidP="00F977DB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7DB">
        <w:rPr>
          <w:rFonts w:ascii="Times New Roman" w:eastAsia="Times New Roman" w:hAnsi="Times New Roman" w:cs="Times New Roman"/>
          <w:b/>
          <w:sz w:val="28"/>
          <w:szCs w:val="28"/>
        </w:rPr>
        <w:t>Краткое описание содержания деятельности по проекту за отчетный период</w:t>
      </w:r>
    </w:p>
    <w:p w:rsidR="001357CC" w:rsidRPr="00F977DB" w:rsidRDefault="005B1AC6" w:rsidP="00F977D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7DB">
        <w:rPr>
          <w:rFonts w:ascii="Times New Roman" w:eastAsia="Times New Roman" w:hAnsi="Times New Roman" w:cs="Times New Roman"/>
          <w:sz w:val="28"/>
          <w:szCs w:val="28"/>
        </w:rPr>
        <w:t>Описание проведенных мероприятий и их результатов</w:t>
      </w:r>
      <w:r w:rsidR="008C393F" w:rsidRPr="00F977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393F" w:rsidRPr="00F977DB" w:rsidRDefault="008C393F" w:rsidP="00F977DB">
      <w:pPr>
        <w:pStyle w:val="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57CC" w:rsidRPr="00F977DB" w:rsidRDefault="00382CD3" w:rsidP="00F977D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F977DB">
        <w:rPr>
          <w:rFonts w:ascii="Times New Roman" w:hAnsi="Times New Roman" w:cs="Times New Roman"/>
          <w:sz w:val="28"/>
          <w:szCs w:val="28"/>
        </w:rPr>
        <w:t xml:space="preserve">1. </w:t>
      </w:r>
      <w:r w:rsidR="008C393F" w:rsidRPr="00F977DB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F977DB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по вопросам информирования неврологов первичного звена о планах управления рисками (ПУР) у пациентов РС, получающих терапию ПИТРС 2 линии.</w:t>
      </w:r>
    </w:p>
    <w:p w:rsidR="00382CD3" w:rsidRPr="00F977DB" w:rsidRDefault="00382CD3" w:rsidP="00F977D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F977DB"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="008C393F" w:rsidRPr="00F977DB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 w:rsidRPr="00F977DB">
        <w:rPr>
          <w:rFonts w:ascii="Times New Roman" w:hAnsi="Times New Roman" w:cs="Times New Roman"/>
          <w:sz w:val="28"/>
          <w:szCs w:val="28"/>
        </w:rPr>
        <w:t xml:space="preserve">: </w:t>
      </w:r>
      <w:r w:rsidR="008C393F" w:rsidRPr="00F977DB">
        <w:rPr>
          <w:rFonts w:ascii="Times New Roman" w:hAnsi="Times New Roman" w:cs="Times New Roman"/>
          <w:sz w:val="28"/>
          <w:szCs w:val="28"/>
        </w:rPr>
        <w:t>р</w:t>
      </w:r>
      <w:r w:rsidRPr="00F977DB">
        <w:rPr>
          <w:rFonts w:ascii="Times New Roman" w:hAnsi="Times New Roman" w:cs="Times New Roman"/>
          <w:sz w:val="28"/>
          <w:szCs w:val="28"/>
        </w:rPr>
        <w:t>азработа</w:t>
      </w:r>
      <w:r w:rsidR="008C393F" w:rsidRPr="00F977DB">
        <w:rPr>
          <w:rFonts w:ascii="Times New Roman" w:hAnsi="Times New Roman" w:cs="Times New Roman"/>
          <w:sz w:val="28"/>
          <w:szCs w:val="28"/>
        </w:rPr>
        <w:t>на</w:t>
      </w:r>
      <w:r w:rsidRPr="00F977D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C393F" w:rsidRPr="00F977DB">
        <w:rPr>
          <w:rFonts w:ascii="Times New Roman" w:hAnsi="Times New Roman" w:cs="Times New Roman"/>
          <w:sz w:val="28"/>
          <w:szCs w:val="28"/>
        </w:rPr>
        <w:t>а</w:t>
      </w:r>
      <w:r w:rsidRPr="00F977DB">
        <w:rPr>
          <w:rFonts w:ascii="Times New Roman" w:hAnsi="Times New Roman" w:cs="Times New Roman"/>
          <w:sz w:val="28"/>
          <w:szCs w:val="28"/>
        </w:rPr>
        <w:t xml:space="preserve"> тестирования об осведомленности неврологов о мероприятиях ПУР</w:t>
      </w:r>
      <w:r w:rsidR="008C393F" w:rsidRPr="00F977DB">
        <w:rPr>
          <w:rFonts w:ascii="Times New Roman" w:hAnsi="Times New Roman" w:cs="Times New Roman"/>
          <w:sz w:val="28"/>
          <w:szCs w:val="28"/>
        </w:rPr>
        <w:t xml:space="preserve">, </w:t>
      </w:r>
      <w:r w:rsidRPr="00F977DB">
        <w:rPr>
          <w:rFonts w:ascii="Times New Roman" w:hAnsi="Times New Roman" w:cs="Times New Roman"/>
          <w:sz w:val="28"/>
          <w:szCs w:val="28"/>
        </w:rPr>
        <w:t xml:space="preserve"> памятки, наглядные материалы о ПУР для врачей</w:t>
      </w:r>
      <w:r w:rsidR="008C393F" w:rsidRPr="00F977DB">
        <w:rPr>
          <w:rFonts w:ascii="Times New Roman" w:hAnsi="Times New Roman" w:cs="Times New Roman"/>
          <w:sz w:val="28"/>
          <w:szCs w:val="28"/>
        </w:rPr>
        <w:t>, памятки т</w:t>
      </w:r>
      <w:r w:rsidRPr="00F977DB">
        <w:rPr>
          <w:rFonts w:ascii="Times New Roman" w:hAnsi="Times New Roman" w:cs="Times New Roman"/>
          <w:sz w:val="28"/>
          <w:szCs w:val="28"/>
        </w:rPr>
        <w:t>иражирова</w:t>
      </w:r>
      <w:r w:rsidR="008C393F" w:rsidRPr="00F977DB">
        <w:rPr>
          <w:rFonts w:ascii="Times New Roman" w:hAnsi="Times New Roman" w:cs="Times New Roman"/>
          <w:sz w:val="28"/>
          <w:szCs w:val="28"/>
        </w:rPr>
        <w:t>ны.</w:t>
      </w:r>
    </w:p>
    <w:p w:rsidR="00382CD3" w:rsidRPr="00F977DB" w:rsidRDefault="008C393F" w:rsidP="00F977D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F977DB">
        <w:rPr>
          <w:rFonts w:ascii="Times New Roman" w:hAnsi="Times New Roman" w:cs="Times New Roman"/>
          <w:sz w:val="28"/>
          <w:szCs w:val="28"/>
        </w:rPr>
        <w:t>2</w:t>
      </w:r>
      <w:r w:rsidR="00382CD3" w:rsidRPr="00F977DB">
        <w:rPr>
          <w:rFonts w:ascii="Times New Roman" w:hAnsi="Times New Roman" w:cs="Times New Roman"/>
          <w:sz w:val="28"/>
          <w:szCs w:val="28"/>
        </w:rPr>
        <w:t xml:space="preserve">. </w:t>
      </w:r>
      <w:r w:rsidRPr="00F977DB">
        <w:rPr>
          <w:rFonts w:ascii="Times New Roman" w:hAnsi="Times New Roman" w:cs="Times New Roman"/>
          <w:sz w:val="28"/>
          <w:szCs w:val="28"/>
        </w:rPr>
        <w:t xml:space="preserve">Неврологи </w:t>
      </w:r>
      <w:r w:rsidR="00382CD3" w:rsidRPr="00F977DB">
        <w:rPr>
          <w:rFonts w:ascii="Times New Roman" w:hAnsi="Times New Roman" w:cs="Times New Roman"/>
          <w:sz w:val="28"/>
          <w:szCs w:val="28"/>
        </w:rPr>
        <w:t>первичного звена</w:t>
      </w:r>
      <w:r w:rsidRPr="00F977DB">
        <w:rPr>
          <w:rFonts w:ascii="Times New Roman" w:hAnsi="Times New Roman" w:cs="Times New Roman"/>
          <w:sz w:val="28"/>
          <w:szCs w:val="28"/>
        </w:rPr>
        <w:t xml:space="preserve"> проинформированы</w:t>
      </w:r>
      <w:r w:rsidR="00382CD3" w:rsidRPr="00F977DB">
        <w:rPr>
          <w:rFonts w:ascii="Times New Roman" w:hAnsi="Times New Roman" w:cs="Times New Roman"/>
          <w:sz w:val="28"/>
          <w:szCs w:val="28"/>
        </w:rPr>
        <w:t xml:space="preserve"> о ПУР и наличии специализированных ресурсов</w:t>
      </w:r>
      <w:r w:rsidRPr="00F97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CD3" w:rsidRPr="00F977DB" w:rsidRDefault="008C393F" w:rsidP="00F977D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F977DB">
        <w:rPr>
          <w:rFonts w:ascii="Times New Roman" w:hAnsi="Times New Roman" w:cs="Times New Roman"/>
          <w:i/>
          <w:sz w:val="28"/>
          <w:szCs w:val="28"/>
        </w:rPr>
        <w:lastRenderedPageBreak/>
        <w:t>Результаты мероприятия</w:t>
      </w:r>
      <w:r w:rsidRPr="00F977DB">
        <w:rPr>
          <w:rFonts w:ascii="Times New Roman" w:hAnsi="Times New Roman" w:cs="Times New Roman"/>
          <w:sz w:val="28"/>
          <w:szCs w:val="28"/>
        </w:rPr>
        <w:t xml:space="preserve">: </w:t>
      </w:r>
      <w:r w:rsidRPr="00F977DB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неврологи</w:t>
      </w:r>
      <w:r w:rsidR="00382CD3" w:rsidRPr="00F9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Ульяновской области</w:t>
      </w:r>
      <w:r w:rsidRPr="00F9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проинформированы</w:t>
      </w:r>
      <w:r w:rsidR="00382CD3" w:rsidRPr="00F9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 ПУР посредством размещения методических материалов в тематической группе неврологов Ульяновской области в социальных сетя</w:t>
      </w:r>
      <w:r w:rsidRPr="00F977DB">
        <w:rPr>
          <w:rFonts w:ascii="Times New Roman" w:eastAsia="Times New Roman" w:hAnsi="Times New Roman" w:cs="Times New Roman"/>
          <w:color w:val="000000"/>
          <w:sz w:val="28"/>
          <w:szCs w:val="28"/>
        </w:rPr>
        <w:t>х.  Проведен</w:t>
      </w:r>
      <w:r w:rsidR="00382CD3" w:rsidRPr="00F977DB">
        <w:rPr>
          <w:rFonts w:ascii="Times New Roman" w:hAnsi="Times New Roman" w:cs="Times New Roman"/>
          <w:sz w:val="28"/>
          <w:szCs w:val="28"/>
        </w:rPr>
        <w:t xml:space="preserve"> обучающий семинар «ПУР – залог эффективности терапии ПИТРС» в рамках дня невролога для специалистов Ульяновской области (при поддержке Министерства здравоохранения Ульяновской области)</w:t>
      </w:r>
      <w:r w:rsidRPr="00F977DB">
        <w:rPr>
          <w:rFonts w:ascii="Times New Roman" w:hAnsi="Times New Roman" w:cs="Times New Roman"/>
          <w:sz w:val="28"/>
          <w:szCs w:val="28"/>
        </w:rPr>
        <w:t>. Разработан</w:t>
      </w:r>
      <w:r w:rsidR="00382CD3" w:rsidRPr="00F977DB">
        <w:rPr>
          <w:rFonts w:ascii="Times New Roman" w:hAnsi="Times New Roman" w:cs="Times New Roman"/>
          <w:sz w:val="28"/>
          <w:szCs w:val="28"/>
        </w:rPr>
        <w:t xml:space="preserve"> и </w:t>
      </w:r>
      <w:r w:rsidRPr="00F977DB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382CD3" w:rsidRPr="00F977DB">
        <w:rPr>
          <w:rFonts w:ascii="Times New Roman" w:hAnsi="Times New Roman" w:cs="Times New Roman"/>
          <w:sz w:val="28"/>
          <w:szCs w:val="28"/>
        </w:rPr>
        <w:t>тестовый контроль для врачей до и после семинара для оценки уровня знаний о ПУР</w:t>
      </w:r>
      <w:r w:rsidRPr="00F977DB">
        <w:rPr>
          <w:rFonts w:ascii="Times New Roman" w:hAnsi="Times New Roman" w:cs="Times New Roman"/>
          <w:sz w:val="28"/>
          <w:szCs w:val="28"/>
        </w:rPr>
        <w:t>.</w:t>
      </w:r>
    </w:p>
    <w:p w:rsidR="00382CD3" w:rsidRPr="00F977DB" w:rsidRDefault="00382CD3" w:rsidP="00F977D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F977DB">
        <w:rPr>
          <w:rFonts w:ascii="Times New Roman" w:hAnsi="Times New Roman" w:cs="Times New Roman"/>
          <w:sz w:val="28"/>
          <w:szCs w:val="28"/>
        </w:rPr>
        <w:t>3. Организова</w:t>
      </w:r>
      <w:r w:rsidR="008C393F" w:rsidRPr="00F977DB">
        <w:rPr>
          <w:rFonts w:ascii="Times New Roman" w:hAnsi="Times New Roman" w:cs="Times New Roman"/>
          <w:sz w:val="28"/>
          <w:szCs w:val="28"/>
        </w:rPr>
        <w:t>но</w:t>
      </w:r>
      <w:r w:rsidRPr="00F977DB">
        <w:rPr>
          <w:rFonts w:ascii="Times New Roman" w:hAnsi="Times New Roman" w:cs="Times New Roman"/>
          <w:sz w:val="28"/>
          <w:szCs w:val="28"/>
        </w:rPr>
        <w:t xml:space="preserve"> взаимодействие ГУЗ УОКБ и </w:t>
      </w:r>
      <w:proofErr w:type="spellStart"/>
      <w:r w:rsidRPr="00F977DB">
        <w:rPr>
          <w:rFonts w:ascii="Times New Roman" w:hAnsi="Times New Roman" w:cs="Times New Roman"/>
          <w:sz w:val="28"/>
          <w:szCs w:val="28"/>
        </w:rPr>
        <w:t>ИМЭиФК</w:t>
      </w:r>
      <w:proofErr w:type="spellEnd"/>
      <w:r w:rsidRPr="00F97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DB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F977DB">
        <w:rPr>
          <w:rFonts w:ascii="Times New Roman" w:hAnsi="Times New Roman" w:cs="Times New Roman"/>
          <w:sz w:val="28"/>
          <w:szCs w:val="28"/>
        </w:rPr>
        <w:t xml:space="preserve"> в вопросах обучения и повышения грамотности неврологов</w:t>
      </w:r>
      <w:r w:rsidR="008C393F" w:rsidRPr="00F977DB">
        <w:rPr>
          <w:rFonts w:ascii="Times New Roman" w:hAnsi="Times New Roman" w:cs="Times New Roman"/>
          <w:sz w:val="28"/>
          <w:szCs w:val="28"/>
        </w:rPr>
        <w:t>.</w:t>
      </w:r>
    </w:p>
    <w:p w:rsidR="00382CD3" w:rsidRPr="00F977DB" w:rsidRDefault="008C393F" w:rsidP="00F977DB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7DB">
        <w:rPr>
          <w:rFonts w:ascii="Times New Roman" w:hAnsi="Times New Roman" w:cs="Times New Roman"/>
          <w:i/>
          <w:sz w:val="28"/>
          <w:szCs w:val="28"/>
        </w:rPr>
        <w:t>Результаты мероприятия</w:t>
      </w:r>
      <w:r w:rsidRPr="00F977DB">
        <w:rPr>
          <w:rFonts w:ascii="Times New Roman" w:hAnsi="Times New Roman" w:cs="Times New Roman"/>
          <w:sz w:val="28"/>
          <w:szCs w:val="28"/>
        </w:rPr>
        <w:t>: и</w:t>
      </w:r>
      <w:r w:rsidR="00382CD3" w:rsidRPr="00F977DB">
        <w:rPr>
          <w:rFonts w:ascii="Times New Roman" w:hAnsi="Times New Roman" w:cs="Times New Roman"/>
          <w:sz w:val="28"/>
          <w:szCs w:val="28"/>
        </w:rPr>
        <w:t>нициирова</w:t>
      </w:r>
      <w:r w:rsidRPr="00F977DB">
        <w:rPr>
          <w:rFonts w:ascii="Times New Roman" w:hAnsi="Times New Roman" w:cs="Times New Roman"/>
          <w:sz w:val="28"/>
          <w:szCs w:val="28"/>
        </w:rPr>
        <w:t>но</w:t>
      </w:r>
      <w:r w:rsidR="00382CD3" w:rsidRPr="00F977DB">
        <w:rPr>
          <w:rFonts w:ascii="Times New Roman" w:hAnsi="Times New Roman" w:cs="Times New Roman"/>
          <w:sz w:val="28"/>
          <w:szCs w:val="28"/>
        </w:rPr>
        <w:t xml:space="preserve"> включение в программу обучения клинических ординаторов – неврологов материал</w:t>
      </w:r>
      <w:r w:rsidRPr="00F977DB">
        <w:rPr>
          <w:rFonts w:ascii="Times New Roman" w:hAnsi="Times New Roman" w:cs="Times New Roman"/>
          <w:sz w:val="28"/>
          <w:szCs w:val="28"/>
        </w:rPr>
        <w:t>ов</w:t>
      </w:r>
      <w:r w:rsidR="00382CD3" w:rsidRPr="00F977DB">
        <w:rPr>
          <w:rFonts w:ascii="Times New Roman" w:hAnsi="Times New Roman" w:cs="Times New Roman"/>
          <w:sz w:val="28"/>
          <w:szCs w:val="28"/>
        </w:rPr>
        <w:t xml:space="preserve"> ПУР</w:t>
      </w:r>
      <w:r w:rsidRPr="00F977DB">
        <w:rPr>
          <w:rFonts w:ascii="Times New Roman" w:hAnsi="Times New Roman" w:cs="Times New Roman"/>
          <w:sz w:val="28"/>
          <w:szCs w:val="28"/>
        </w:rPr>
        <w:t xml:space="preserve">. </w:t>
      </w:r>
      <w:r w:rsidR="00382CD3" w:rsidRPr="00F977DB">
        <w:rPr>
          <w:rFonts w:ascii="Times New Roman" w:eastAsia="Times New Roman" w:hAnsi="Times New Roman" w:cs="Times New Roman"/>
          <w:color w:val="000000"/>
          <w:sz w:val="28"/>
          <w:szCs w:val="28"/>
        </w:rPr>
        <w:t>ГУЗ УОКБ предостав</w:t>
      </w:r>
      <w:r w:rsidRPr="00F977DB"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 w:rsidR="00382CD3" w:rsidRPr="00F9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клинических разборов кафедре неврологии </w:t>
      </w:r>
      <w:proofErr w:type="spellStart"/>
      <w:r w:rsidR="00382CD3" w:rsidRPr="00F977DB">
        <w:rPr>
          <w:rFonts w:ascii="Times New Roman" w:eastAsia="Times New Roman" w:hAnsi="Times New Roman" w:cs="Times New Roman"/>
          <w:color w:val="000000"/>
          <w:sz w:val="28"/>
          <w:szCs w:val="28"/>
        </w:rPr>
        <w:t>УлГУ</w:t>
      </w:r>
      <w:proofErr w:type="spellEnd"/>
      <w:r w:rsidR="00382CD3" w:rsidRPr="00F9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</w:t>
      </w:r>
      <w:r w:rsidRPr="00F977D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382CD3" w:rsidRPr="00F9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</w:t>
      </w:r>
      <w:r w:rsidRPr="00F977D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82CD3" w:rsidRPr="00F9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пациентов, получающих ПИТРС 2 линии для обучения клинических ординаторов и отработки навыков применения ПУР</w:t>
      </w:r>
    </w:p>
    <w:p w:rsidR="001357CC" w:rsidRPr="00F977DB" w:rsidRDefault="001357CC" w:rsidP="00F977DB">
      <w:pPr>
        <w:pStyle w:val="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3438" w:rsidRPr="00F977DB" w:rsidRDefault="005227EE" w:rsidP="00F977D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7DB">
        <w:rPr>
          <w:rFonts w:ascii="Times New Roman" w:eastAsia="Times New Roman" w:hAnsi="Times New Roman" w:cs="Times New Roman"/>
          <w:sz w:val="28"/>
          <w:szCs w:val="28"/>
        </w:rPr>
        <w:t>Отклонений от проекта и плана не отмечалось</w:t>
      </w:r>
    </w:p>
    <w:p w:rsidR="001357CC" w:rsidRPr="00F977DB" w:rsidRDefault="005B1AC6" w:rsidP="00F977DB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7DB">
        <w:rPr>
          <w:rFonts w:ascii="Times New Roman" w:eastAsia="Times New Roman" w:hAnsi="Times New Roman" w:cs="Times New Roman"/>
          <w:sz w:val="28"/>
          <w:szCs w:val="28"/>
        </w:rPr>
        <w:t xml:space="preserve">Как осуществлялось информационное сопровождение проекта? </w:t>
      </w:r>
    </w:p>
    <w:p w:rsidR="001357CC" w:rsidRPr="00F977DB" w:rsidRDefault="001357CC" w:rsidP="00F977DB">
      <w:pPr>
        <w:pStyle w:val="normal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7DB">
        <w:rPr>
          <w:rFonts w:ascii="Times New Roman" w:eastAsia="Times New Roman" w:hAnsi="Times New Roman" w:cs="Times New Roman"/>
          <w:sz w:val="28"/>
          <w:szCs w:val="28"/>
        </w:rPr>
        <w:t>Посредством рассылки информации в специализированных группах врачей-неврологов, ординаторов неврологов в социальных сетях.</w:t>
      </w:r>
    </w:p>
    <w:p w:rsidR="00473438" w:rsidRPr="00F977DB" w:rsidRDefault="005B1AC6" w:rsidP="00F977DB">
      <w:pPr>
        <w:pStyle w:val="normal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7DB">
        <w:rPr>
          <w:rFonts w:ascii="Times New Roman" w:eastAsia="Times New Roman" w:hAnsi="Times New Roman" w:cs="Times New Roman"/>
          <w:sz w:val="28"/>
          <w:szCs w:val="28"/>
        </w:rPr>
        <w:br/>
        <w:t>Приложите ссылки на информационные материалы о проекте</w:t>
      </w:r>
      <w:r w:rsidR="008C393F" w:rsidRPr="00F977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7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73438" w:rsidRPr="00F977DB" w:rsidRDefault="005B1AC6" w:rsidP="00F977DB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7DB">
        <w:rPr>
          <w:rFonts w:ascii="Times New Roman" w:eastAsia="Times New Roman" w:hAnsi="Times New Roman" w:cs="Times New Roman"/>
          <w:b/>
          <w:sz w:val="28"/>
          <w:szCs w:val="28"/>
        </w:rPr>
        <w:t>Описание степени достижения результатов проекта</w:t>
      </w:r>
    </w:p>
    <w:p w:rsidR="00473438" w:rsidRPr="00F977DB" w:rsidRDefault="00473438" w:rsidP="00F977DB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452" w:rsidRPr="00F977DB" w:rsidRDefault="005B1AC6" w:rsidP="00F977DB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7DB">
        <w:rPr>
          <w:rFonts w:ascii="Times New Roman" w:eastAsia="Times New Roman" w:hAnsi="Times New Roman" w:cs="Times New Roman"/>
          <w:sz w:val="28"/>
          <w:szCs w:val="28"/>
        </w:rPr>
        <w:t xml:space="preserve">В какой степени достигнуты результаты проекта и мероприятий проекта? </w:t>
      </w:r>
    </w:p>
    <w:p w:rsidR="00DD3452" w:rsidRPr="00F977DB" w:rsidRDefault="00DD3452" w:rsidP="00F977DB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438" w:rsidRPr="00F977DB" w:rsidRDefault="005B1AC6" w:rsidP="00F977DB">
      <w:pPr>
        <w:pStyle w:val="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77DB">
        <w:rPr>
          <w:rFonts w:ascii="Times New Roman" w:eastAsia="Times New Roman" w:hAnsi="Times New Roman" w:cs="Times New Roman"/>
          <w:sz w:val="28"/>
          <w:szCs w:val="28"/>
        </w:rPr>
        <w:t>Количественные результаты:</w:t>
      </w: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2175"/>
        <w:gridCol w:w="2190"/>
      </w:tblGrid>
      <w:tr w:rsidR="00473438" w:rsidRPr="00F977DB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F977DB" w:rsidRDefault="005B1AC6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F977DB" w:rsidRDefault="005B1AC6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F977DB" w:rsidRDefault="005B1AC6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Факт</w:t>
            </w:r>
          </w:p>
        </w:tc>
      </w:tr>
      <w:tr w:rsidR="00473438" w:rsidRPr="00F977DB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F977DB" w:rsidRDefault="001357CC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hAnsi="Times New Roman" w:cs="Times New Roman"/>
                <w:sz w:val="28"/>
                <w:szCs w:val="28"/>
              </w:rPr>
              <w:t>В обучающем семинаре «ПУР – залог эффективности терапии ПИТРС» в рамках дня невролога приняло участие 50 человек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F977DB" w:rsidRDefault="008C393F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F977DB" w:rsidRDefault="008C393F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73438" w:rsidRPr="00F977DB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F977DB" w:rsidRDefault="001357CC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Разработаны 3 памятки - наглядные материалы о ПУР для врачей (тираж 100 шт. по три памятки на одном листе)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F977DB" w:rsidRDefault="008C393F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3 памятки по 100 штук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F977DB" w:rsidRDefault="008C393F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3 памятки по 100 штук</w:t>
            </w:r>
          </w:p>
        </w:tc>
      </w:tr>
      <w:tr w:rsidR="001357CC" w:rsidRPr="00F977DB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7CC" w:rsidRPr="00F977DB" w:rsidRDefault="001357CC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hAnsi="Times New Roman" w:cs="Times New Roman"/>
                <w:sz w:val="28"/>
                <w:szCs w:val="28"/>
              </w:rPr>
              <w:t>Проведено тестирование об осведомленности неврологов о мероприятиях ПУР (50 неврологов)</w:t>
            </w:r>
            <w:r w:rsidR="008C393F" w:rsidRPr="00F977DB">
              <w:rPr>
                <w:rFonts w:ascii="Times New Roman" w:hAnsi="Times New Roman" w:cs="Times New Roman"/>
                <w:sz w:val="28"/>
                <w:szCs w:val="28"/>
              </w:rPr>
              <w:t xml:space="preserve">, уровень осведомленности 80%.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7CC" w:rsidRPr="00F977DB" w:rsidRDefault="008C393F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7CC" w:rsidRPr="00F977DB" w:rsidRDefault="008C393F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357CC" w:rsidRPr="00F977DB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7CC" w:rsidRPr="00F977DB" w:rsidRDefault="001357CC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Посредством тематической группы неврологов Ульяновской области в социальных сетях проинформировано 125 неврологов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7CC" w:rsidRPr="00F977DB" w:rsidRDefault="008C393F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7CC" w:rsidRPr="00F977DB" w:rsidRDefault="008C393F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357CC" w:rsidRPr="00F977DB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7CC" w:rsidRPr="00F977DB" w:rsidRDefault="001357CC" w:rsidP="00F9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77DB">
              <w:rPr>
                <w:rFonts w:ascii="Times New Roman" w:hAnsi="Times New Roman" w:cs="Times New Roman"/>
                <w:sz w:val="28"/>
                <w:szCs w:val="28"/>
              </w:rPr>
              <w:t xml:space="preserve">Обучено 20 клинических ординаторов – неврологов мероприятиям ПУР для пациентов, получающих ПИТРС 2 линии посредством клинических разборов медицинской документации предоставленной ГУЗ УОКБ кафедре неврологии </w:t>
            </w:r>
            <w:proofErr w:type="spellStart"/>
            <w:r w:rsidRPr="00F977DB"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</w:p>
          <w:p w:rsidR="001357CC" w:rsidRPr="00F977DB" w:rsidRDefault="001357CC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7CC" w:rsidRPr="00F977DB" w:rsidRDefault="008C393F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7CC" w:rsidRPr="00F977DB" w:rsidRDefault="008C393F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57CC" w:rsidRPr="00F977DB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7CC" w:rsidRPr="00F977DB" w:rsidRDefault="001357CC" w:rsidP="00F9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77DB">
              <w:rPr>
                <w:rFonts w:ascii="Times New Roman" w:hAnsi="Times New Roman" w:cs="Times New Roman"/>
                <w:sz w:val="28"/>
                <w:szCs w:val="28"/>
              </w:rPr>
              <w:t xml:space="preserve">Отобрано </w:t>
            </w:r>
            <w:r w:rsidRPr="00F9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 клинических случаев для разбора на кафедре неврологии </w:t>
            </w:r>
            <w:proofErr w:type="spellStart"/>
            <w:r w:rsidRPr="00F9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УлГУ</w:t>
            </w:r>
            <w:proofErr w:type="spellEnd"/>
            <w:r w:rsidRPr="00F9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(пациенты, получающие ПИТРС 2 линии) для отработки навыков применения ПУР</w:t>
            </w:r>
          </w:p>
          <w:p w:rsidR="001357CC" w:rsidRPr="00F977DB" w:rsidRDefault="001357CC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7CC" w:rsidRPr="00F977DB" w:rsidRDefault="008C393F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7CC" w:rsidRPr="00F977DB" w:rsidRDefault="008C393F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57CC" w:rsidRPr="00F977DB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7CC" w:rsidRPr="00F977DB" w:rsidRDefault="001357CC" w:rsidP="00F977DB">
            <w:pPr>
              <w:pStyle w:val="normal"/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7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 </w:t>
            </w:r>
            <w:r w:rsidRPr="00F9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 клинических разборов на кафедре неврологии </w:t>
            </w:r>
            <w:proofErr w:type="spellStart"/>
            <w:r w:rsidRPr="00F9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УлГУ</w:t>
            </w:r>
            <w:proofErr w:type="spellEnd"/>
            <w:r w:rsidRPr="00F9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(пациенты, получающие ПИТРС 2 линии) с 20 клиническими ординаторами.</w:t>
            </w:r>
          </w:p>
          <w:p w:rsidR="001357CC" w:rsidRPr="00F977DB" w:rsidRDefault="001357CC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7CC" w:rsidRPr="00F977DB" w:rsidRDefault="008C393F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7CC" w:rsidRPr="00F977DB" w:rsidRDefault="008C393F" w:rsidP="00F977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7D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357CC" w:rsidRPr="00F977DB" w:rsidRDefault="001357CC" w:rsidP="00F977D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C393F" w:rsidRPr="00F977DB" w:rsidRDefault="005B1AC6" w:rsidP="00F977D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7DB">
        <w:rPr>
          <w:rFonts w:ascii="Times New Roman" w:eastAsia="Times New Roman" w:hAnsi="Times New Roman" w:cs="Times New Roman"/>
          <w:sz w:val="28"/>
          <w:szCs w:val="28"/>
        </w:rPr>
        <w:t xml:space="preserve">Качественные результаты: </w:t>
      </w:r>
    </w:p>
    <w:p w:rsidR="001357CC" w:rsidRPr="00F977DB" w:rsidRDefault="008C393F" w:rsidP="00F977D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7D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357CC" w:rsidRPr="00F977DB">
        <w:rPr>
          <w:rFonts w:ascii="Times New Roman" w:hAnsi="Times New Roman" w:cs="Times New Roman"/>
          <w:sz w:val="28"/>
          <w:szCs w:val="28"/>
        </w:rPr>
        <w:t>Разработана система тестирования об осведомленности неврологов о мероприятиях ПУР (10 вопросов)</w:t>
      </w:r>
      <w:r w:rsidRPr="00F977DB">
        <w:rPr>
          <w:rFonts w:ascii="Times New Roman" w:hAnsi="Times New Roman" w:cs="Times New Roman"/>
          <w:sz w:val="28"/>
          <w:szCs w:val="28"/>
        </w:rPr>
        <w:t>.</w:t>
      </w:r>
    </w:p>
    <w:p w:rsidR="001357CC" w:rsidRPr="00F977DB" w:rsidRDefault="008C393F" w:rsidP="00F977D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77D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357CC" w:rsidRPr="00F977DB">
        <w:rPr>
          <w:rFonts w:ascii="Times New Roman" w:hAnsi="Times New Roman" w:cs="Times New Roman"/>
          <w:sz w:val="28"/>
          <w:szCs w:val="28"/>
        </w:rPr>
        <w:t xml:space="preserve">Памятки, наглядные материалы о ПУР переданы для включения в программу обучения клинических ординаторов – неврологов материалы ПУР (сотрудничество с кафедрой неврологии </w:t>
      </w:r>
      <w:proofErr w:type="spellStart"/>
      <w:r w:rsidR="001357CC" w:rsidRPr="00F977DB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="001357CC" w:rsidRPr="00F977DB">
        <w:rPr>
          <w:rFonts w:ascii="Times New Roman" w:hAnsi="Times New Roman" w:cs="Times New Roman"/>
          <w:sz w:val="28"/>
          <w:szCs w:val="28"/>
        </w:rPr>
        <w:t>)</w:t>
      </w:r>
    </w:p>
    <w:p w:rsidR="001357CC" w:rsidRPr="00F977DB" w:rsidRDefault="008C393F" w:rsidP="00F977D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977DB">
        <w:rPr>
          <w:rFonts w:ascii="Times New Roman" w:hAnsi="Times New Roman" w:cs="Times New Roman"/>
          <w:sz w:val="28"/>
          <w:szCs w:val="28"/>
        </w:rPr>
        <w:t xml:space="preserve"> 3. </w:t>
      </w:r>
      <w:r w:rsidR="001357CC" w:rsidRPr="00F977DB">
        <w:rPr>
          <w:rFonts w:ascii="Times New Roman" w:hAnsi="Times New Roman" w:cs="Times New Roman"/>
          <w:sz w:val="28"/>
          <w:szCs w:val="28"/>
        </w:rPr>
        <w:t>Проведен обучающий семинар «ПУР – залог эффективности терапии ПИТРС» в рамках дня невролога</w:t>
      </w:r>
    </w:p>
    <w:p w:rsidR="00473438" w:rsidRPr="00F977DB" w:rsidRDefault="001357CC" w:rsidP="00F977DB">
      <w:pPr>
        <w:pStyle w:val="normal"/>
        <w:spacing w:before="12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77DB">
        <w:rPr>
          <w:rFonts w:ascii="Times New Roman" w:hAnsi="Times New Roman" w:cs="Times New Roman"/>
          <w:sz w:val="28"/>
          <w:szCs w:val="28"/>
        </w:rPr>
        <w:t xml:space="preserve">Информированность неврологов о ПУР повысилась </w:t>
      </w:r>
      <w:r w:rsidR="00F977DB" w:rsidRPr="00F977DB">
        <w:rPr>
          <w:rFonts w:ascii="Times New Roman" w:hAnsi="Times New Roman" w:cs="Times New Roman"/>
          <w:sz w:val="28"/>
          <w:szCs w:val="28"/>
        </w:rPr>
        <w:t>до 80%.</w:t>
      </w:r>
    </w:p>
    <w:p w:rsidR="00473438" w:rsidRPr="00F977DB" w:rsidRDefault="00473438" w:rsidP="00F977DB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438" w:rsidRPr="00F977DB" w:rsidRDefault="005B1AC6" w:rsidP="00F977DB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7DB">
        <w:rPr>
          <w:rFonts w:ascii="Times New Roman" w:eastAsia="Times New Roman" w:hAnsi="Times New Roman" w:cs="Times New Roman"/>
          <w:sz w:val="28"/>
          <w:szCs w:val="28"/>
        </w:rPr>
        <w:t>Наличие незапланированных результатов проекта</w:t>
      </w:r>
      <w:r w:rsidR="00F977DB" w:rsidRPr="00F977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77DB" w:rsidRPr="00F977DB" w:rsidRDefault="00F977DB" w:rsidP="00F977DB">
      <w:pPr>
        <w:pStyle w:val="normal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7DB">
        <w:rPr>
          <w:rFonts w:ascii="Times New Roman" w:eastAsia="Times New Roman" w:hAnsi="Times New Roman" w:cs="Times New Roman"/>
          <w:sz w:val="28"/>
          <w:szCs w:val="28"/>
        </w:rPr>
        <w:t>Незапланированных результатов не отмечено.</w:t>
      </w:r>
    </w:p>
    <w:p w:rsidR="005B1AC6" w:rsidRPr="00F977DB" w:rsidRDefault="005B1AC6" w:rsidP="00F977DB">
      <w:pPr>
        <w:pStyle w:val="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77DB">
        <w:rPr>
          <w:rFonts w:ascii="Times New Roman" w:eastAsia="Times New Roman" w:hAnsi="Times New Roman" w:cs="Times New Roman"/>
          <w:sz w:val="28"/>
          <w:szCs w:val="28"/>
        </w:rPr>
        <w:t>Приложите 5 наиболее интересных и качественных (Не постановочных!!!) фотографий с мероприятий проекта.</w:t>
      </w:r>
    </w:p>
    <w:p w:rsidR="005B1AC6" w:rsidRPr="00F977DB" w:rsidRDefault="005B1AC6" w:rsidP="00F977DB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438" w:rsidRPr="00F977DB" w:rsidRDefault="00473438" w:rsidP="00F977D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438" w:rsidRPr="00F977DB" w:rsidRDefault="0088594B" w:rsidP="00F977D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Дата 28.01.2021</w:t>
      </w:r>
      <w:r w:rsidR="005B1AC6" w:rsidRPr="00F977DB">
        <w:rPr>
          <w:rFonts w:ascii="Times New Roman" w:eastAsia="Times New Roman" w:hAnsi="Times New Roman" w:cs="Times New Roman"/>
          <w:sz w:val="28"/>
          <w:szCs w:val="28"/>
        </w:rPr>
        <w:tab/>
      </w:r>
      <w:r w:rsidR="005B1AC6" w:rsidRPr="00F977DB">
        <w:rPr>
          <w:rFonts w:ascii="Times New Roman" w:eastAsia="Times New Roman" w:hAnsi="Times New Roman" w:cs="Times New Roman"/>
          <w:sz w:val="28"/>
          <w:szCs w:val="28"/>
        </w:rPr>
        <w:tab/>
      </w:r>
      <w:r w:rsidR="005B1AC6" w:rsidRPr="00F977DB">
        <w:rPr>
          <w:rFonts w:ascii="Times New Roman" w:eastAsia="Times New Roman" w:hAnsi="Times New Roman" w:cs="Times New Roman"/>
          <w:sz w:val="28"/>
          <w:szCs w:val="28"/>
        </w:rPr>
        <w:tab/>
      </w:r>
      <w:r w:rsidR="005B1AC6" w:rsidRPr="00F977DB">
        <w:rPr>
          <w:rFonts w:ascii="Times New Roman" w:eastAsia="Times New Roman" w:hAnsi="Times New Roman" w:cs="Times New Roman"/>
          <w:sz w:val="28"/>
          <w:szCs w:val="28"/>
        </w:rPr>
        <w:tab/>
      </w:r>
      <w:r w:rsidR="005B1AC6" w:rsidRPr="00F977D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Жаринова Н.</w:t>
      </w:r>
      <w:r w:rsidRPr="00F977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438" w:rsidRPr="00F977DB" w:rsidRDefault="00473438" w:rsidP="00F977DB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438" w:rsidRPr="00F977DB" w:rsidRDefault="00473438" w:rsidP="00F977D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73438" w:rsidRPr="00F977DB" w:rsidSect="00473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086"/>
    <w:multiLevelType w:val="multilevel"/>
    <w:tmpl w:val="38A6B4AA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1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1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1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1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1"/>
      <w:suff w:val="nothing"/>
      <w:lvlText w:val=""/>
      <w:lvlJc w:val="left"/>
      <w:rPr>
        <w:rFonts w:cs="Times New Roman"/>
      </w:rPr>
    </w:lvl>
  </w:abstractNum>
  <w:abstractNum w:abstractNumId="1">
    <w:nsid w:val="3A8F41C9"/>
    <w:multiLevelType w:val="hybridMultilevel"/>
    <w:tmpl w:val="D0B09D18"/>
    <w:lvl w:ilvl="0" w:tplc="1690D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029453D"/>
    <w:multiLevelType w:val="hybridMultilevel"/>
    <w:tmpl w:val="26C00042"/>
    <w:lvl w:ilvl="0" w:tplc="34B447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438"/>
    <w:rsid w:val="001357CC"/>
    <w:rsid w:val="00142264"/>
    <w:rsid w:val="00382CD3"/>
    <w:rsid w:val="00473438"/>
    <w:rsid w:val="00501BCD"/>
    <w:rsid w:val="005227EE"/>
    <w:rsid w:val="005A38C8"/>
    <w:rsid w:val="005B1AC6"/>
    <w:rsid w:val="00644165"/>
    <w:rsid w:val="00855437"/>
    <w:rsid w:val="0088594B"/>
    <w:rsid w:val="008C393F"/>
    <w:rsid w:val="008C5A4C"/>
    <w:rsid w:val="009A28DD"/>
    <w:rsid w:val="009D54D7"/>
    <w:rsid w:val="00A35492"/>
    <w:rsid w:val="00A83C38"/>
    <w:rsid w:val="00AF43FC"/>
    <w:rsid w:val="00D0395B"/>
    <w:rsid w:val="00D63D23"/>
    <w:rsid w:val="00DD3452"/>
    <w:rsid w:val="00DD3BD4"/>
    <w:rsid w:val="00E03744"/>
    <w:rsid w:val="00F9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4C"/>
  </w:style>
  <w:style w:type="paragraph" w:styleId="1">
    <w:name w:val="heading 1"/>
    <w:basedOn w:val="normal"/>
    <w:next w:val="normal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Заголовок 11"/>
    <w:basedOn w:val="a"/>
    <w:next w:val="a"/>
    <w:rsid w:val="001357CC"/>
    <w:pPr>
      <w:keepNext/>
      <w:numPr>
        <w:numId w:val="2"/>
      </w:numPr>
      <w:spacing w:before="240" w:after="60" w:line="240" w:lineRule="auto"/>
      <w:outlineLvl w:val="0"/>
    </w:pPr>
    <w:rPr>
      <w:rFonts w:ascii="Cambria" w:eastAsia="DejaVu Sans" w:hAnsi="Cambria" w:cs="Cambria"/>
      <w:b/>
      <w:bCs/>
      <w:kern w:val="2"/>
      <w:sz w:val="32"/>
      <w:szCs w:val="32"/>
      <w:lang w:val="en-US" w:eastAsia="zh-CN"/>
    </w:rPr>
  </w:style>
  <w:style w:type="paragraph" w:customStyle="1" w:styleId="21">
    <w:name w:val="Заголовок 21"/>
    <w:basedOn w:val="a"/>
    <w:next w:val="a"/>
    <w:rsid w:val="001357C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DejaVu Sans" w:hAnsi="Cambria" w:cs="Cambria"/>
      <w:b/>
      <w:bCs/>
      <w:i/>
      <w:iCs/>
      <w:sz w:val="28"/>
      <w:szCs w:val="28"/>
      <w:lang w:val="en-US" w:eastAsia="zh-CN"/>
    </w:rPr>
  </w:style>
  <w:style w:type="paragraph" w:customStyle="1" w:styleId="31">
    <w:name w:val="Заголовок 31"/>
    <w:basedOn w:val="a"/>
    <w:next w:val="a"/>
    <w:rsid w:val="001357C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DejaVu Sans" w:hAnsi="Cambria" w:cs="Cambria"/>
      <w:b/>
      <w:bCs/>
      <w:sz w:val="26"/>
      <w:szCs w:val="26"/>
      <w:lang w:val="en-US" w:eastAsia="zh-CN"/>
    </w:rPr>
  </w:style>
  <w:style w:type="paragraph" w:customStyle="1" w:styleId="41">
    <w:name w:val="Заголовок 41"/>
    <w:basedOn w:val="a"/>
    <w:next w:val="a"/>
    <w:rsid w:val="001357C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DejaVu Sans" w:hAnsi="Calibri" w:cs="Times New Roman"/>
      <w:b/>
      <w:bCs/>
      <w:sz w:val="28"/>
      <w:szCs w:val="28"/>
      <w:lang w:val="en-US" w:eastAsia="zh-CN"/>
    </w:rPr>
  </w:style>
  <w:style w:type="paragraph" w:customStyle="1" w:styleId="51">
    <w:name w:val="Заголовок 51"/>
    <w:basedOn w:val="a"/>
    <w:next w:val="a"/>
    <w:rsid w:val="001357CC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DejaVu Sans" w:hAnsi="Calibri" w:cs="Times New Roman"/>
      <w:b/>
      <w:bCs/>
      <w:i/>
      <w:iCs/>
      <w:sz w:val="26"/>
      <w:szCs w:val="26"/>
      <w:lang w:val="en-US" w:eastAsia="zh-CN"/>
    </w:rPr>
  </w:style>
  <w:style w:type="paragraph" w:customStyle="1" w:styleId="61">
    <w:name w:val="Заголовок 61"/>
    <w:basedOn w:val="a"/>
    <w:next w:val="a"/>
    <w:rsid w:val="001357CC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DejaVu Sans" w:hAnsi="Calibri" w:cs="Times New Roman"/>
      <w:b/>
      <w:bCs/>
      <w:sz w:val="20"/>
      <w:szCs w:val="20"/>
      <w:lang w:val="en-US" w:eastAsia="zh-CN"/>
    </w:rPr>
  </w:style>
  <w:style w:type="paragraph" w:customStyle="1" w:styleId="71">
    <w:name w:val="Заголовок 71"/>
    <w:basedOn w:val="a"/>
    <w:next w:val="a"/>
    <w:rsid w:val="001357CC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DejaVu Sans" w:hAnsi="Calibri" w:cs="Times New Roman"/>
      <w:sz w:val="24"/>
      <w:szCs w:val="24"/>
      <w:lang w:val="en-US" w:eastAsia="zh-CN"/>
    </w:rPr>
  </w:style>
  <w:style w:type="paragraph" w:customStyle="1" w:styleId="81">
    <w:name w:val="Заголовок 81"/>
    <w:basedOn w:val="a"/>
    <w:next w:val="a"/>
    <w:rsid w:val="001357CC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DejaVu Sans" w:hAnsi="Calibri" w:cs="Times New Roman"/>
      <w:i/>
      <w:iCs/>
      <w:sz w:val="24"/>
      <w:szCs w:val="24"/>
      <w:lang w:val="en-US" w:eastAsia="zh-CN"/>
    </w:rPr>
  </w:style>
  <w:style w:type="paragraph" w:customStyle="1" w:styleId="91">
    <w:name w:val="Заголовок 91"/>
    <w:basedOn w:val="a"/>
    <w:next w:val="a"/>
    <w:rsid w:val="001357CC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DejaVu Sans" w:hAnsi="Cambria" w:cs="Cambri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Daniil</cp:lastModifiedBy>
  <cp:revision>6</cp:revision>
  <dcterms:created xsi:type="dcterms:W3CDTF">2021-01-26T17:58:00Z</dcterms:created>
  <dcterms:modified xsi:type="dcterms:W3CDTF">2021-01-28T19:24:00Z</dcterms:modified>
</cp:coreProperties>
</file>